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943" w:rsidRPr="0079141B" w:rsidRDefault="00BA243F" w:rsidP="0079141B">
      <w:pPr>
        <w:pStyle w:val="a3"/>
        <w:shd w:val="clear" w:color="auto" w:fill="FFFFFF"/>
        <w:spacing w:before="0" w:beforeAutospacing="0" w:after="240" w:afterAutospacing="0" w:line="293" w:lineRule="atLeast"/>
        <w:jc w:val="center"/>
        <w:textAlignment w:val="baseline"/>
        <w:rPr>
          <w:rFonts w:ascii="Arial" w:eastAsiaTheme="minorHAnsi" w:hAnsi="Arial" w:cs="Arial"/>
          <w:b/>
          <w:color w:val="FF0000"/>
          <w:sz w:val="36"/>
          <w:szCs w:val="36"/>
          <w:lang w:eastAsia="en-US"/>
        </w:rPr>
      </w:pPr>
      <w:r w:rsidRPr="0079141B">
        <w:rPr>
          <w:rFonts w:ascii="Arial" w:eastAsiaTheme="minorHAnsi" w:hAnsi="Arial" w:cs="Arial"/>
          <w:b/>
          <w:color w:val="FF0000"/>
          <w:sz w:val="36"/>
          <w:szCs w:val="36"/>
          <w:lang w:eastAsia="en-US"/>
        </w:rPr>
        <w:t>Этнографический фестиваль «Донская лоза»</w:t>
      </w:r>
    </w:p>
    <w:p w:rsidR="0079141B" w:rsidRPr="00313362" w:rsidRDefault="0076063C" w:rsidP="00313362">
      <w:pPr>
        <w:spacing w:after="240"/>
        <w:ind w:left="-709"/>
        <w:jc w:val="center"/>
        <w:rPr>
          <w:rFonts w:ascii="Arial" w:hAnsi="Arial" w:cs="Arial"/>
          <w:b/>
          <w:i/>
          <w:sz w:val="32"/>
          <w:u w:val="single"/>
        </w:rPr>
      </w:pPr>
      <w:r w:rsidRPr="0079141B">
        <w:rPr>
          <w:rFonts w:ascii="Arial" w:hAnsi="Arial" w:cs="Arial"/>
          <w:b/>
          <w:i/>
          <w:sz w:val="32"/>
          <w:u w:val="single"/>
        </w:rPr>
        <w:t>25 – 27 сентября</w:t>
      </w:r>
      <w:r w:rsidR="0057244A" w:rsidRPr="0079141B">
        <w:rPr>
          <w:rFonts w:ascii="Arial" w:hAnsi="Arial" w:cs="Arial"/>
          <w:b/>
          <w:i/>
          <w:sz w:val="32"/>
          <w:u w:val="single"/>
        </w:rPr>
        <w:t xml:space="preserve"> (3 дня/2 ночи)</w:t>
      </w:r>
    </w:p>
    <w:p w:rsidR="007A27A8" w:rsidRPr="002058B8" w:rsidRDefault="007A27A8" w:rsidP="00782875">
      <w:pPr>
        <w:pStyle w:val="a3"/>
        <w:shd w:val="clear" w:color="auto" w:fill="FFFFFF"/>
        <w:spacing w:before="0" w:beforeAutospacing="0" w:after="120" w:afterAutospacing="0" w:line="293" w:lineRule="atLeast"/>
        <w:ind w:left="-709"/>
        <w:textAlignment w:val="baseline"/>
        <w:rPr>
          <w:rFonts w:ascii="Arial" w:hAnsi="Arial" w:cs="Arial"/>
          <w:i/>
          <w:sz w:val="22"/>
          <w:szCs w:val="22"/>
          <w:u w:val="single"/>
        </w:rPr>
      </w:pPr>
      <w:r w:rsidRPr="002058B8">
        <w:rPr>
          <w:rFonts w:ascii="Arial" w:hAnsi="Arial" w:cs="Arial"/>
          <w:sz w:val="22"/>
          <w:szCs w:val="22"/>
          <w:u w:val="single"/>
        </w:rPr>
        <w:t>День 1:</w:t>
      </w:r>
    </w:p>
    <w:p w:rsidR="005E2793" w:rsidRDefault="0079141B" w:rsidP="005E2793">
      <w:pPr>
        <w:spacing w:after="0"/>
        <w:ind w:left="-709"/>
        <w:rPr>
          <w:rFonts w:ascii="Arial" w:hAnsi="Arial" w:cs="Arial"/>
        </w:rPr>
      </w:pPr>
      <w:r>
        <w:rPr>
          <w:rFonts w:ascii="Arial" w:hAnsi="Arial" w:cs="Arial"/>
          <w:b/>
          <w:i/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3014980</wp:posOffset>
            </wp:positionH>
            <wp:positionV relativeFrom="paragraph">
              <wp:posOffset>9525</wp:posOffset>
            </wp:positionV>
            <wp:extent cx="3000375" cy="1876425"/>
            <wp:effectExtent l="0" t="0" r="9525" b="9525"/>
            <wp:wrapSquare wrapText="bothSides"/>
            <wp:docPr id="17" name="Рисунок 17" descr="C:\Users\user\Desktop\рабочая папка\фото тх\Ростов-на-Дону\414CPEGycV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\Desktop\рабочая папка\фото тх\Ростов-на-Дону\414CPEGycV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2793" w:rsidRPr="00782875">
        <w:rPr>
          <w:rFonts w:ascii="Arial" w:hAnsi="Arial" w:cs="Arial"/>
          <w:b/>
        </w:rPr>
        <w:t>09.00</w:t>
      </w:r>
      <w:r w:rsidR="005E2793" w:rsidRPr="00FD5798">
        <w:rPr>
          <w:rFonts w:ascii="Arial" w:hAnsi="Arial" w:cs="Arial"/>
        </w:rPr>
        <w:t xml:space="preserve"> Прибытие теплохода «Александр Невский» в Ростов-на-Дону</w:t>
      </w:r>
      <w:r w:rsidR="005E2793">
        <w:rPr>
          <w:rFonts w:ascii="Arial" w:hAnsi="Arial" w:cs="Arial"/>
        </w:rPr>
        <w:t>.</w:t>
      </w:r>
    </w:p>
    <w:p w:rsidR="00313362" w:rsidRPr="00FD5798" w:rsidRDefault="00313362" w:rsidP="005E2793">
      <w:pPr>
        <w:spacing w:after="0"/>
        <w:ind w:left="-709"/>
        <w:rPr>
          <w:rFonts w:ascii="Arial" w:hAnsi="Arial" w:cs="Arial"/>
        </w:rPr>
      </w:pPr>
    </w:p>
    <w:p w:rsidR="005E2793" w:rsidRDefault="005E2793" w:rsidP="005E2793">
      <w:pPr>
        <w:spacing w:after="0"/>
        <w:ind w:left="-709"/>
        <w:rPr>
          <w:rFonts w:ascii="Arial" w:hAnsi="Arial" w:cs="Arial"/>
        </w:rPr>
      </w:pPr>
    </w:p>
    <w:p w:rsidR="0079141B" w:rsidRDefault="005E2793" w:rsidP="005E2793">
      <w:pPr>
        <w:spacing w:after="0"/>
        <w:ind w:left="-709"/>
        <w:rPr>
          <w:rFonts w:ascii="Arial" w:hAnsi="Arial" w:cs="Arial"/>
        </w:rPr>
      </w:pPr>
      <w:r w:rsidRPr="00782875">
        <w:rPr>
          <w:rFonts w:ascii="Arial" w:hAnsi="Arial" w:cs="Arial"/>
          <w:b/>
        </w:rPr>
        <w:t>09.00-09.30</w:t>
      </w:r>
    </w:p>
    <w:p w:rsidR="005E2793" w:rsidRPr="00FD5798" w:rsidRDefault="005E2793" w:rsidP="005E2793">
      <w:pPr>
        <w:spacing w:after="0"/>
        <w:ind w:left="-709"/>
        <w:rPr>
          <w:rFonts w:ascii="Arial" w:hAnsi="Arial" w:cs="Arial"/>
        </w:rPr>
      </w:pPr>
      <w:r w:rsidRPr="00FD5798">
        <w:rPr>
          <w:rFonts w:ascii="Arial" w:hAnsi="Arial" w:cs="Arial"/>
        </w:rPr>
        <w:t xml:space="preserve">Сбор группы возле памятника Михаилу Шолохову, отправление на </w:t>
      </w:r>
      <w:r>
        <w:rPr>
          <w:rFonts w:ascii="Arial" w:hAnsi="Arial" w:cs="Arial"/>
        </w:rPr>
        <w:t>обзорную экскурсию по г. Ростову-на-Дону.</w:t>
      </w:r>
    </w:p>
    <w:p w:rsidR="005E2793" w:rsidRDefault="005E2793" w:rsidP="005E2793">
      <w:pPr>
        <w:pStyle w:val="a3"/>
        <w:shd w:val="clear" w:color="auto" w:fill="FFFFFF"/>
        <w:spacing w:before="0" w:beforeAutospacing="0" w:after="0" w:afterAutospacing="0" w:line="293" w:lineRule="atLeast"/>
        <w:ind w:left="-709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Продолжительность: 3 часа.</w:t>
      </w:r>
    </w:p>
    <w:p w:rsidR="005E2793" w:rsidRPr="00FD5798" w:rsidRDefault="005E2793" w:rsidP="005E2793">
      <w:pPr>
        <w:pStyle w:val="a3"/>
        <w:shd w:val="clear" w:color="auto" w:fill="FFFFFF"/>
        <w:spacing w:before="0" w:beforeAutospacing="0" w:after="0" w:afterAutospacing="0" w:line="293" w:lineRule="atLeast"/>
        <w:ind w:left="-709"/>
        <w:textAlignment w:val="baseline"/>
        <w:rPr>
          <w:rFonts w:ascii="Arial" w:hAnsi="Arial" w:cs="Arial"/>
          <w:sz w:val="22"/>
          <w:szCs w:val="22"/>
        </w:rPr>
      </w:pPr>
    </w:p>
    <w:p w:rsidR="005E2793" w:rsidRPr="005E2793" w:rsidRDefault="0079141B" w:rsidP="00782875">
      <w:pPr>
        <w:pStyle w:val="a3"/>
        <w:shd w:val="clear" w:color="auto" w:fill="FFFFFF"/>
        <w:spacing w:before="0" w:beforeAutospacing="0" w:after="0" w:afterAutospacing="0" w:line="293" w:lineRule="atLeast"/>
        <w:ind w:left="-709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u w:val="singl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3015615</wp:posOffset>
            </wp:positionH>
            <wp:positionV relativeFrom="paragraph">
              <wp:posOffset>328930</wp:posOffset>
            </wp:positionV>
            <wp:extent cx="3000375" cy="1687830"/>
            <wp:effectExtent l="0" t="0" r="9525" b="762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эрия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1687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2793" w:rsidRPr="005E2793">
        <w:rPr>
          <w:rFonts w:ascii="Arial" w:hAnsi="Arial" w:cs="Arial"/>
          <w:sz w:val="22"/>
          <w:szCs w:val="22"/>
        </w:rPr>
        <w:t xml:space="preserve">Во время экскурсии по Ростову вы увидите фешенебельную главную улицу </w:t>
      </w:r>
      <w:r w:rsidR="005E2793" w:rsidRPr="005E2793">
        <w:rPr>
          <w:rFonts w:ascii="Arial" w:hAnsi="Arial" w:cs="Arial"/>
          <w:i/>
          <w:sz w:val="22"/>
          <w:szCs w:val="22"/>
        </w:rPr>
        <w:t xml:space="preserve">Большую Садовую </w:t>
      </w:r>
      <w:r w:rsidR="005E2793" w:rsidRPr="005E2793">
        <w:rPr>
          <w:rFonts w:ascii="Arial" w:hAnsi="Arial" w:cs="Arial"/>
          <w:sz w:val="22"/>
          <w:szCs w:val="22"/>
        </w:rPr>
        <w:t xml:space="preserve">со старыми купеческими особняками, пересечете границу Европы и Азии, услышите о </w:t>
      </w:r>
      <w:r w:rsidR="005E2793" w:rsidRPr="005E2793">
        <w:rPr>
          <w:rFonts w:ascii="Arial" w:hAnsi="Arial" w:cs="Arial"/>
          <w:i/>
          <w:sz w:val="22"/>
          <w:szCs w:val="22"/>
        </w:rPr>
        <w:t>«ростовском Лас-Вегасе»</w:t>
      </w:r>
      <w:r w:rsidR="005E2793" w:rsidRPr="005E2793">
        <w:rPr>
          <w:rFonts w:ascii="Arial" w:hAnsi="Arial" w:cs="Arial"/>
          <w:sz w:val="22"/>
          <w:szCs w:val="22"/>
          <w:lang w:val="en-US"/>
        </w:rPr>
        <w:t> </w:t>
      </w:r>
      <w:r w:rsidR="005E2793" w:rsidRPr="005E2793">
        <w:rPr>
          <w:rFonts w:ascii="Arial" w:hAnsi="Arial" w:cs="Arial"/>
          <w:sz w:val="22"/>
          <w:szCs w:val="22"/>
        </w:rPr>
        <w:t xml:space="preserve">— левом береге Дона, полюбуетесь набережной и самим </w:t>
      </w:r>
      <w:r w:rsidR="005E2793" w:rsidRPr="005E2793">
        <w:rPr>
          <w:rFonts w:ascii="Arial" w:hAnsi="Arial" w:cs="Arial"/>
          <w:i/>
          <w:sz w:val="22"/>
          <w:szCs w:val="22"/>
        </w:rPr>
        <w:t>«батюшкой Тихим Доном»,</w:t>
      </w:r>
      <w:r w:rsidR="005E2793" w:rsidRPr="005E2793">
        <w:rPr>
          <w:rFonts w:ascii="Arial" w:hAnsi="Arial" w:cs="Arial"/>
          <w:sz w:val="22"/>
          <w:szCs w:val="22"/>
        </w:rPr>
        <w:t xml:space="preserve"> памятниками, посвященными как реальным людям и событиям, так и литературным героям. </w:t>
      </w:r>
    </w:p>
    <w:p w:rsidR="00782875" w:rsidRDefault="002300A4" w:rsidP="00782875">
      <w:pPr>
        <w:pStyle w:val="a3"/>
        <w:shd w:val="clear" w:color="auto" w:fill="FFFFFF"/>
        <w:spacing w:before="0" w:beforeAutospacing="0" w:after="0" w:afterAutospacing="0" w:line="293" w:lineRule="atLeast"/>
        <w:ind w:left="-709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3015615</wp:posOffset>
            </wp:positionH>
            <wp:positionV relativeFrom="paragraph">
              <wp:posOffset>1218565</wp:posOffset>
            </wp:positionV>
            <wp:extent cx="3000375" cy="1971675"/>
            <wp:effectExtent l="0" t="0" r="9525" b="9525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48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2793" w:rsidRPr="005E2793">
        <w:rPr>
          <w:rFonts w:ascii="Arial" w:hAnsi="Arial" w:cs="Arial"/>
          <w:sz w:val="22"/>
          <w:szCs w:val="22"/>
        </w:rPr>
        <w:t xml:space="preserve">Еще одна страница Ростова — это город в городе — </w:t>
      </w:r>
      <w:r w:rsidR="005E2793" w:rsidRPr="005E2793">
        <w:rPr>
          <w:rFonts w:ascii="Arial" w:hAnsi="Arial" w:cs="Arial"/>
          <w:i/>
          <w:sz w:val="22"/>
          <w:szCs w:val="22"/>
        </w:rPr>
        <w:t>Нахичевань.</w:t>
      </w:r>
      <w:r w:rsidR="005E2793" w:rsidRPr="005E2793">
        <w:rPr>
          <w:rFonts w:ascii="Arial" w:hAnsi="Arial" w:cs="Arial"/>
          <w:sz w:val="22"/>
          <w:szCs w:val="22"/>
          <w:lang w:val="en-US"/>
        </w:rPr>
        <w:t> </w:t>
      </w:r>
      <w:r w:rsidR="005E2793" w:rsidRPr="005E2793">
        <w:rPr>
          <w:rFonts w:ascii="Arial" w:hAnsi="Arial" w:cs="Arial"/>
          <w:sz w:val="22"/>
          <w:szCs w:val="22"/>
        </w:rPr>
        <w:t xml:space="preserve"> Вы узнаете об истории переселения армян на Дон, их вкладе в развитие экономики края, обычаях, традициях, самобытной культуре. Закончится экскурсия прогулкой по пешеходной </w:t>
      </w:r>
      <w:r w:rsidR="005E2793" w:rsidRPr="005E2793">
        <w:rPr>
          <w:rFonts w:ascii="Arial" w:hAnsi="Arial" w:cs="Arial"/>
          <w:i/>
          <w:sz w:val="22"/>
          <w:szCs w:val="22"/>
        </w:rPr>
        <w:t>улице Пушкинской</w:t>
      </w:r>
      <w:r w:rsidR="005E2793" w:rsidRPr="005E2793">
        <w:rPr>
          <w:rFonts w:ascii="Arial" w:hAnsi="Arial" w:cs="Arial"/>
          <w:sz w:val="22"/>
          <w:szCs w:val="22"/>
        </w:rPr>
        <w:t xml:space="preserve"> — каменной летописи города. Там старые дворцы ростовской знати, здания постройки советского периода для проживания партийной элиты и современные стильные из стекла и бетона, утопающие в зелени каштанов, акаций, тополей, интересные памятники и парковая скульптура, создают оригинальные архитектурные ансамбли.</w:t>
      </w:r>
    </w:p>
    <w:p w:rsidR="0079141B" w:rsidRDefault="0079141B" w:rsidP="00782875">
      <w:pPr>
        <w:pStyle w:val="a3"/>
        <w:shd w:val="clear" w:color="auto" w:fill="FFFFFF"/>
        <w:spacing w:before="0" w:beforeAutospacing="0" w:after="0" w:afterAutospacing="0" w:line="293" w:lineRule="atLeast"/>
        <w:ind w:left="-709"/>
        <w:textAlignment w:val="baseline"/>
        <w:rPr>
          <w:rFonts w:ascii="Arial" w:hAnsi="Arial" w:cs="Arial"/>
          <w:sz w:val="22"/>
          <w:szCs w:val="22"/>
        </w:rPr>
      </w:pPr>
    </w:p>
    <w:p w:rsidR="0079141B" w:rsidRDefault="0079141B" w:rsidP="00782875">
      <w:pPr>
        <w:pStyle w:val="a3"/>
        <w:shd w:val="clear" w:color="auto" w:fill="FFFFFF"/>
        <w:spacing w:before="0" w:beforeAutospacing="0" w:after="0" w:afterAutospacing="0" w:line="293" w:lineRule="atLeast"/>
        <w:ind w:left="-709"/>
        <w:textAlignment w:val="baseline"/>
        <w:rPr>
          <w:rFonts w:ascii="Arial" w:hAnsi="Arial" w:cs="Arial"/>
          <w:b/>
          <w:sz w:val="22"/>
          <w:szCs w:val="22"/>
        </w:rPr>
      </w:pPr>
    </w:p>
    <w:p w:rsidR="0079141B" w:rsidRDefault="0079141B" w:rsidP="00782875">
      <w:pPr>
        <w:pStyle w:val="a3"/>
        <w:shd w:val="clear" w:color="auto" w:fill="FFFFFF"/>
        <w:spacing w:before="0" w:beforeAutospacing="0" w:after="0" w:afterAutospacing="0" w:line="293" w:lineRule="atLeast"/>
        <w:ind w:left="-709"/>
        <w:textAlignment w:val="baseline"/>
        <w:rPr>
          <w:rFonts w:ascii="Arial" w:hAnsi="Arial" w:cs="Arial"/>
          <w:b/>
          <w:sz w:val="22"/>
          <w:szCs w:val="22"/>
        </w:rPr>
      </w:pPr>
    </w:p>
    <w:p w:rsidR="002300A4" w:rsidRDefault="003B6BF9" w:rsidP="00782875">
      <w:pPr>
        <w:pStyle w:val="a3"/>
        <w:shd w:val="clear" w:color="auto" w:fill="FFFFFF"/>
        <w:spacing w:before="0" w:beforeAutospacing="0" w:after="0" w:afterAutospacing="0" w:line="293" w:lineRule="atLeast"/>
        <w:ind w:left="-709"/>
        <w:textAlignment w:val="baseline"/>
        <w:rPr>
          <w:rFonts w:ascii="Arial" w:hAnsi="Arial" w:cs="Arial"/>
          <w:sz w:val="22"/>
          <w:szCs w:val="22"/>
        </w:rPr>
      </w:pPr>
      <w:r w:rsidRPr="00782875">
        <w:rPr>
          <w:rFonts w:ascii="Arial" w:hAnsi="Arial" w:cs="Arial"/>
          <w:b/>
          <w:sz w:val="22"/>
          <w:szCs w:val="22"/>
        </w:rPr>
        <w:t>13.00</w:t>
      </w:r>
      <w:r>
        <w:rPr>
          <w:rFonts w:ascii="Arial" w:hAnsi="Arial" w:cs="Arial"/>
          <w:sz w:val="22"/>
          <w:szCs w:val="22"/>
        </w:rPr>
        <w:t xml:space="preserve"> – Размещение в гостинице</w:t>
      </w:r>
    </w:p>
    <w:bookmarkStart w:id="0" w:name="_GoBack"/>
    <w:bookmarkEnd w:id="0"/>
    <w:p w:rsidR="003B6BF9" w:rsidRPr="005E2793" w:rsidRDefault="006966D1" w:rsidP="00782875">
      <w:pPr>
        <w:pStyle w:val="a3"/>
        <w:shd w:val="clear" w:color="auto" w:fill="FFFFFF"/>
        <w:spacing w:before="0" w:beforeAutospacing="0" w:after="0" w:afterAutospacing="0" w:line="293" w:lineRule="atLeast"/>
        <w:ind w:left="-709"/>
        <w:textAlignment w:val="baseline"/>
        <w:rPr>
          <w:rFonts w:ascii="Arial" w:hAnsi="Arial" w:cs="Arial"/>
          <w:sz w:val="22"/>
          <w:szCs w:val="22"/>
        </w:rPr>
      </w:pPr>
      <w:r>
        <w:fldChar w:fldCharType="begin"/>
      </w:r>
      <w:r w:rsidR="00352D5B">
        <w:instrText>HYPERLINK "http://stariyrostov.ru/"</w:instrText>
      </w:r>
      <w:r>
        <w:fldChar w:fldCharType="separate"/>
      </w:r>
      <w:r w:rsidR="003B6BF9" w:rsidRPr="00DC4BF1">
        <w:rPr>
          <w:rStyle w:val="a5"/>
          <w:rFonts w:ascii="Arial" w:hAnsi="Arial" w:cs="Arial"/>
          <w:sz w:val="22"/>
          <w:szCs w:val="22"/>
        </w:rPr>
        <w:t>«Старый Ростов».</w:t>
      </w:r>
      <w:r>
        <w:fldChar w:fldCharType="end"/>
      </w:r>
      <w:r w:rsidR="003B6BF9">
        <w:rPr>
          <w:rFonts w:ascii="Arial" w:hAnsi="Arial" w:cs="Arial"/>
          <w:sz w:val="22"/>
          <w:szCs w:val="22"/>
        </w:rPr>
        <w:t xml:space="preserve"> Свободное время.</w:t>
      </w:r>
    </w:p>
    <w:p w:rsidR="00172BD6" w:rsidRDefault="00172BD6" w:rsidP="00172BD6">
      <w:pPr>
        <w:pStyle w:val="a3"/>
        <w:shd w:val="clear" w:color="auto" w:fill="FFFFFF"/>
        <w:spacing w:before="0" w:beforeAutospacing="0" w:after="120" w:afterAutospacing="0" w:line="293" w:lineRule="atLeast"/>
        <w:ind w:left="-709"/>
        <w:textAlignment w:val="baseline"/>
        <w:rPr>
          <w:rFonts w:ascii="Arial" w:hAnsi="Arial" w:cs="Arial"/>
          <w:sz w:val="22"/>
          <w:szCs w:val="22"/>
        </w:rPr>
      </w:pPr>
    </w:p>
    <w:p w:rsidR="00313362" w:rsidRDefault="00313362" w:rsidP="00313362">
      <w:pPr>
        <w:pStyle w:val="a3"/>
        <w:shd w:val="clear" w:color="auto" w:fill="FFFFFF"/>
        <w:spacing w:before="0" w:beforeAutospacing="0" w:after="120" w:afterAutospacing="0" w:line="293" w:lineRule="atLeast"/>
        <w:textAlignment w:val="baseline"/>
        <w:rPr>
          <w:rFonts w:ascii="Arial" w:hAnsi="Arial" w:cs="Arial"/>
          <w:sz w:val="22"/>
          <w:szCs w:val="22"/>
          <w:u w:val="single"/>
        </w:rPr>
      </w:pPr>
    </w:p>
    <w:p w:rsidR="002300A4" w:rsidRDefault="002300A4" w:rsidP="00313362">
      <w:pPr>
        <w:pStyle w:val="a3"/>
        <w:shd w:val="clear" w:color="auto" w:fill="FFFFFF"/>
        <w:spacing w:before="0" w:beforeAutospacing="0" w:after="120" w:afterAutospacing="0" w:line="293" w:lineRule="atLeast"/>
        <w:ind w:left="-709"/>
        <w:textAlignment w:val="baseline"/>
        <w:rPr>
          <w:rFonts w:ascii="Arial" w:hAnsi="Arial" w:cs="Arial"/>
          <w:sz w:val="22"/>
          <w:szCs w:val="22"/>
          <w:u w:val="single"/>
        </w:rPr>
      </w:pPr>
    </w:p>
    <w:p w:rsidR="002300A4" w:rsidRDefault="002300A4" w:rsidP="00313362">
      <w:pPr>
        <w:pStyle w:val="a3"/>
        <w:shd w:val="clear" w:color="auto" w:fill="FFFFFF"/>
        <w:spacing w:before="0" w:beforeAutospacing="0" w:after="120" w:afterAutospacing="0" w:line="293" w:lineRule="atLeast"/>
        <w:ind w:left="-709"/>
        <w:textAlignment w:val="baseline"/>
        <w:rPr>
          <w:rFonts w:ascii="Arial" w:hAnsi="Arial" w:cs="Arial"/>
          <w:sz w:val="22"/>
          <w:szCs w:val="22"/>
          <w:u w:val="single"/>
        </w:rPr>
      </w:pPr>
    </w:p>
    <w:p w:rsidR="002300A4" w:rsidRDefault="002300A4" w:rsidP="00313362">
      <w:pPr>
        <w:pStyle w:val="a3"/>
        <w:shd w:val="clear" w:color="auto" w:fill="FFFFFF"/>
        <w:spacing w:before="0" w:beforeAutospacing="0" w:after="120" w:afterAutospacing="0" w:line="293" w:lineRule="atLeast"/>
        <w:ind w:left="-709"/>
        <w:textAlignment w:val="baseline"/>
        <w:rPr>
          <w:rFonts w:ascii="Arial" w:hAnsi="Arial" w:cs="Arial"/>
          <w:sz w:val="22"/>
          <w:szCs w:val="22"/>
          <w:u w:val="single"/>
        </w:rPr>
      </w:pPr>
    </w:p>
    <w:p w:rsidR="00172BD6" w:rsidRPr="002058B8" w:rsidRDefault="0079141B" w:rsidP="00313362">
      <w:pPr>
        <w:pStyle w:val="a3"/>
        <w:shd w:val="clear" w:color="auto" w:fill="FFFFFF"/>
        <w:spacing w:before="0" w:beforeAutospacing="0" w:after="120" w:afterAutospacing="0" w:line="293" w:lineRule="atLeast"/>
        <w:ind w:left="-709"/>
        <w:textAlignment w:val="baseline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noProof/>
          <w:sz w:val="22"/>
          <w:szCs w:val="22"/>
          <w:u w:val="singl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3244215</wp:posOffset>
            </wp:positionH>
            <wp:positionV relativeFrom="paragraph">
              <wp:posOffset>84455</wp:posOffset>
            </wp:positionV>
            <wp:extent cx="2609850" cy="1876425"/>
            <wp:effectExtent l="0" t="0" r="0" b="9525"/>
            <wp:wrapSquare wrapText="bothSides"/>
            <wp:docPr id="5" name="Рисунок 18" descr="http://adengo.ru/images/notice/1177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adengo.ru/images/notice/11773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2BD6" w:rsidRPr="002058B8">
        <w:rPr>
          <w:rFonts w:ascii="Arial" w:hAnsi="Arial" w:cs="Arial"/>
          <w:sz w:val="22"/>
          <w:szCs w:val="22"/>
          <w:u w:val="single"/>
        </w:rPr>
        <w:t>День 2:</w:t>
      </w:r>
    </w:p>
    <w:p w:rsidR="00172BD6" w:rsidRPr="00FD5798" w:rsidRDefault="00172BD6" w:rsidP="00172BD6">
      <w:pPr>
        <w:spacing w:after="0"/>
        <w:ind w:left="-709"/>
        <w:rPr>
          <w:rFonts w:ascii="Arial" w:hAnsi="Arial" w:cs="Arial"/>
        </w:rPr>
      </w:pPr>
      <w:r w:rsidRPr="00782875">
        <w:rPr>
          <w:rFonts w:ascii="Arial" w:hAnsi="Arial" w:cs="Arial"/>
          <w:b/>
        </w:rPr>
        <w:t>08.00</w:t>
      </w:r>
      <w:r w:rsidR="00F04E5D">
        <w:rPr>
          <w:rFonts w:ascii="Arial" w:hAnsi="Arial" w:cs="Arial"/>
          <w:b/>
        </w:rPr>
        <w:t xml:space="preserve"> </w:t>
      </w:r>
      <w:r w:rsidRPr="00313362">
        <w:rPr>
          <w:rFonts w:ascii="Arial" w:hAnsi="Arial" w:cs="Arial"/>
          <w:sz w:val="21"/>
          <w:szCs w:val="21"/>
        </w:rPr>
        <w:t>Завтрак в гостинице.</w:t>
      </w:r>
    </w:p>
    <w:p w:rsidR="00172BD6" w:rsidRDefault="00172BD6" w:rsidP="00172BD6">
      <w:pPr>
        <w:spacing w:after="0"/>
        <w:ind w:left="-709"/>
        <w:rPr>
          <w:rFonts w:ascii="Arial" w:hAnsi="Arial" w:cs="Arial"/>
        </w:rPr>
      </w:pPr>
    </w:p>
    <w:p w:rsidR="00172BD6" w:rsidRPr="00313362" w:rsidRDefault="00172BD6" w:rsidP="00172BD6">
      <w:pPr>
        <w:spacing w:after="0"/>
        <w:ind w:left="-709"/>
        <w:rPr>
          <w:rFonts w:ascii="Arial" w:hAnsi="Arial" w:cs="Arial"/>
          <w:sz w:val="21"/>
          <w:szCs w:val="21"/>
        </w:rPr>
      </w:pPr>
      <w:r w:rsidRPr="00782875">
        <w:rPr>
          <w:rFonts w:ascii="Arial" w:hAnsi="Arial" w:cs="Arial"/>
          <w:b/>
        </w:rPr>
        <w:lastRenderedPageBreak/>
        <w:t>08.30-09.00</w:t>
      </w:r>
      <w:r w:rsidRPr="00313362">
        <w:rPr>
          <w:rFonts w:ascii="Arial" w:hAnsi="Arial" w:cs="Arial"/>
          <w:sz w:val="21"/>
          <w:szCs w:val="21"/>
        </w:rPr>
        <w:t xml:space="preserve">Сбор группы в холле гостиницы. Отправление на фестиваль «Донская лоза» в х. Пухляковский. Время в пути 3 часа. </w:t>
      </w:r>
    </w:p>
    <w:p w:rsidR="00172BD6" w:rsidRPr="00313362" w:rsidRDefault="00172BD6" w:rsidP="00172BD6">
      <w:pPr>
        <w:pStyle w:val="a3"/>
        <w:shd w:val="clear" w:color="auto" w:fill="FFFFFF"/>
        <w:spacing w:before="0" w:beforeAutospacing="0" w:after="0" w:afterAutospacing="0" w:line="293" w:lineRule="atLeast"/>
        <w:ind w:left="-709"/>
        <w:textAlignment w:val="baseline"/>
        <w:rPr>
          <w:rFonts w:ascii="Arial" w:hAnsi="Arial" w:cs="Arial"/>
          <w:sz w:val="21"/>
          <w:szCs w:val="21"/>
        </w:rPr>
      </w:pPr>
      <w:r w:rsidRPr="00313362">
        <w:rPr>
          <w:rFonts w:ascii="Arial" w:hAnsi="Arial" w:cs="Arial"/>
          <w:sz w:val="21"/>
          <w:szCs w:val="21"/>
        </w:rPr>
        <w:t>Продолжительность: весь день.</w:t>
      </w:r>
    </w:p>
    <w:p w:rsidR="001928C3" w:rsidRDefault="001928C3" w:rsidP="001928C3">
      <w:pPr>
        <w:pStyle w:val="a3"/>
        <w:shd w:val="clear" w:color="auto" w:fill="FFFFFF"/>
        <w:spacing w:before="0" w:beforeAutospacing="0" w:after="0" w:afterAutospacing="0" w:line="293" w:lineRule="atLeast"/>
        <w:ind w:left="-709"/>
        <w:textAlignment w:val="baseline"/>
        <w:rPr>
          <w:rFonts w:ascii="Arial" w:hAnsi="Arial" w:cs="Arial"/>
          <w:bCs/>
          <w:i/>
          <w:sz w:val="22"/>
          <w:szCs w:val="22"/>
          <w:u w:val="single"/>
        </w:rPr>
      </w:pPr>
    </w:p>
    <w:p w:rsidR="009123BA" w:rsidRPr="00313362" w:rsidRDefault="00D07724" w:rsidP="001928C3">
      <w:pPr>
        <w:pStyle w:val="a3"/>
        <w:shd w:val="clear" w:color="auto" w:fill="FFFFFF"/>
        <w:spacing w:before="0" w:beforeAutospacing="0" w:after="0" w:afterAutospacing="0" w:line="293" w:lineRule="atLeast"/>
        <w:ind w:left="-709"/>
        <w:textAlignment w:val="baseline"/>
        <w:rPr>
          <w:rFonts w:ascii="Arial" w:hAnsi="Arial" w:cs="Arial"/>
          <w:b/>
          <w:i/>
          <w:sz w:val="22"/>
          <w:szCs w:val="22"/>
          <w:u w:val="single"/>
        </w:rPr>
      </w:pPr>
      <w:r w:rsidRPr="00313362">
        <w:rPr>
          <w:rFonts w:ascii="Arial" w:hAnsi="Arial" w:cs="Arial"/>
          <w:b/>
          <w:bCs/>
          <w:i/>
          <w:sz w:val="22"/>
          <w:szCs w:val="22"/>
          <w:u w:val="single"/>
        </w:rPr>
        <w:t>Ф</w:t>
      </w:r>
      <w:r w:rsidR="009123BA" w:rsidRPr="00313362">
        <w:rPr>
          <w:rFonts w:ascii="Arial" w:hAnsi="Arial" w:cs="Arial"/>
          <w:b/>
          <w:bCs/>
          <w:i/>
          <w:sz w:val="22"/>
          <w:szCs w:val="22"/>
          <w:u w:val="single"/>
        </w:rPr>
        <w:t>естиваль в хуторе Пухляковский</w:t>
      </w:r>
      <w:r w:rsidR="007A27A8" w:rsidRPr="00313362">
        <w:rPr>
          <w:rFonts w:ascii="Arial" w:hAnsi="Arial" w:cs="Arial"/>
          <w:b/>
          <w:bCs/>
          <w:i/>
          <w:sz w:val="22"/>
          <w:szCs w:val="22"/>
          <w:u w:val="single"/>
        </w:rPr>
        <w:t>:</w:t>
      </w:r>
    </w:p>
    <w:p w:rsidR="00782875" w:rsidRPr="00313362" w:rsidRDefault="0079141B" w:rsidP="00782875">
      <w:pPr>
        <w:pStyle w:val="a3"/>
        <w:shd w:val="clear" w:color="auto" w:fill="FFFFFF"/>
        <w:spacing w:before="0" w:beforeAutospacing="0" w:after="0" w:afterAutospacing="0" w:line="293" w:lineRule="atLeast"/>
        <w:ind w:left="-709"/>
        <w:textAlignment w:val="baseline"/>
        <w:rPr>
          <w:rFonts w:ascii="Arial" w:hAnsi="Arial" w:cs="Arial"/>
          <w:sz w:val="18"/>
          <w:szCs w:val="18"/>
        </w:rPr>
      </w:pPr>
      <w:r w:rsidRPr="00313362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3244215</wp:posOffset>
            </wp:positionH>
            <wp:positionV relativeFrom="paragraph">
              <wp:posOffset>430530</wp:posOffset>
            </wp:positionV>
            <wp:extent cx="2609850" cy="1482725"/>
            <wp:effectExtent l="0" t="0" r="0" b="3175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рабочая папка\фото тх\Ростов-на-Дону\ДОНСКАЯ ЛОЗА\2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48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23BA" w:rsidRPr="00313362">
        <w:rPr>
          <w:rFonts w:ascii="Arial" w:hAnsi="Arial" w:cs="Arial"/>
          <w:sz w:val="18"/>
          <w:szCs w:val="18"/>
        </w:rPr>
        <w:t xml:space="preserve">Ежегодно фестиваль проходит в старинном центредонского виноградарства и виноделия – в хуторе Пухляковском. </w:t>
      </w:r>
      <w:r w:rsidR="001928C3" w:rsidRPr="00313362">
        <w:rPr>
          <w:rFonts w:ascii="Arial" w:hAnsi="Arial" w:cs="Arial"/>
          <w:sz w:val="18"/>
          <w:szCs w:val="18"/>
        </w:rPr>
        <w:t xml:space="preserve">Ведь история виноградарства на Дону </w:t>
      </w:r>
    </w:p>
    <w:p w:rsidR="001928C3" w:rsidRPr="00313362" w:rsidRDefault="001928C3" w:rsidP="00782875">
      <w:pPr>
        <w:pStyle w:val="a3"/>
        <w:shd w:val="clear" w:color="auto" w:fill="FFFFFF"/>
        <w:spacing w:before="0" w:beforeAutospacing="0" w:after="0" w:afterAutospacing="0" w:line="293" w:lineRule="atLeast"/>
        <w:ind w:left="-709"/>
        <w:textAlignment w:val="baseline"/>
        <w:rPr>
          <w:rFonts w:ascii="Arial" w:hAnsi="Arial" w:cs="Arial"/>
          <w:sz w:val="18"/>
          <w:szCs w:val="18"/>
        </w:rPr>
      </w:pPr>
      <w:r w:rsidRPr="00313362">
        <w:rPr>
          <w:rFonts w:ascii="Arial" w:hAnsi="Arial" w:cs="Arial"/>
          <w:sz w:val="18"/>
          <w:szCs w:val="18"/>
        </w:rPr>
        <w:t>началась именно здесь.</w:t>
      </w:r>
    </w:p>
    <w:p w:rsidR="00782875" w:rsidRPr="00313362" w:rsidRDefault="001928C3" w:rsidP="00782875">
      <w:pPr>
        <w:pStyle w:val="a3"/>
        <w:shd w:val="clear" w:color="auto" w:fill="FFFFFF"/>
        <w:spacing w:before="0" w:beforeAutospacing="0" w:after="0" w:afterAutospacing="0" w:line="293" w:lineRule="atLeast"/>
        <w:ind w:left="-709"/>
        <w:textAlignment w:val="baseline"/>
        <w:rPr>
          <w:rFonts w:ascii="Arial" w:hAnsi="Arial" w:cs="Arial"/>
          <w:sz w:val="18"/>
          <w:szCs w:val="18"/>
        </w:rPr>
      </w:pPr>
      <w:r w:rsidRPr="00313362">
        <w:rPr>
          <w:rFonts w:ascii="Arial" w:hAnsi="Arial" w:cs="Arial"/>
          <w:sz w:val="18"/>
          <w:szCs w:val="18"/>
        </w:rPr>
        <w:t xml:space="preserve">По распоряжению Петра I в 1702 году тут были </w:t>
      </w:r>
    </w:p>
    <w:p w:rsidR="001928C3" w:rsidRPr="00313362" w:rsidRDefault="00782875" w:rsidP="00782875">
      <w:pPr>
        <w:pStyle w:val="a3"/>
        <w:shd w:val="clear" w:color="auto" w:fill="FFFFFF"/>
        <w:spacing w:before="0" w:beforeAutospacing="0" w:after="0" w:afterAutospacing="0" w:line="293" w:lineRule="atLeast"/>
        <w:ind w:left="-709"/>
        <w:textAlignment w:val="baseline"/>
        <w:rPr>
          <w:rFonts w:ascii="Arial" w:hAnsi="Arial" w:cs="Arial"/>
          <w:sz w:val="18"/>
          <w:szCs w:val="18"/>
        </w:rPr>
      </w:pPr>
      <w:r w:rsidRPr="00313362">
        <w:rPr>
          <w:rFonts w:ascii="Arial" w:hAnsi="Arial" w:cs="Arial"/>
          <w:sz w:val="18"/>
          <w:szCs w:val="18"/>
        </w:rPr>
        <w:t xml:space="preserve">заложены </w:t>
      </w:r>
      <w:r w:rsidR="001928C3" w:rsidRPr="00313362">
        <w:rPr>
          <w:rFonts w:ascii="Arial" w:hAnsi="Arial" w:cs="Arial"/>
          <w:sz w:val="18"/>
          <w:szCs w:val="18"/>
        </w:rPr>
        <w:t>первые виноградники. Из архивных документов мы знаем, что своего наивысшего расцвета донское виноградарство достигло в ХIХ веке. Так в 1878 году в станице Раздорской, на протяжении 600 десятин по склонам рек Дона и Сухого Донца насчитывалось свыше 1200 виноградных садов, с производством 60 тысяч пудов белого и красного сортов винограда. Правобережные склоны Дона сами казаки называли «Золотые горки», за то, что выращиваемый на них виноград приносил им достаток и всероссийскую славу.</w:t>
      </w:r>
    </w:p>
    <w:p w:rsidR="0079141B" w:rsidRPr="00313362" w:rsidRDefault="001928C3" w:rsidP="00782875">
      <w:pPr>
        <w:pStyle w:val="a3"/>
        <w:shd w:val="clear" w:color="auto" w:fill="FFFFFF"/>
        <w:spacing w:before="0" w:beforeAutospacing="0" w:after="0" w:afterAutospacing="0" w:line="293" w:lineRule="atLeast"/>
        <w:ind w:left="-709"/>
        <w:textAlignment w:val="baseline"/>
        <w:rPr>
          <w:rFonts w:ascii="Arial" w:hAnsi="Arial" w:cs="Arial"/>
          <w:sz w:val="18"/>
          <w:szCs w:val="18"/>
        </w:rPr>
      </w:pPr>
      <w:r w:rsidRPr="00313362">
        <w:rPr>
          <w:rFonts w:ascii="Arial" w:hAnsi="Arial" w:cs="Arial"/>
          <w:sz w:val="18"/>
          <w:szCs w:val="18"/>
        </w:rPr>
        <w:t>Среди</w:t>
      </w:r>
      <w:r w:rsidR="009123BA" w:rsidRPr="00313362">
        <w:rPr>
          <w:rFonts w:ascii="Arial" w:hAnsi="Arial" w:cs="Arial"/>
          <w:sz w:val="18"/>
          <w:szCs w:val="18"/>
        </w:rPr>
        <w:t xml:space="preserve"> участников</w:t>
      </w:r>
      <w:r w:rsidRPr="00313362">
        <w:rPr>
          <w:rFonts w:ascii="Arial" w:hAnsi="Arial" w:cs="Arial"/>
          <w:sz w:val="18"/>
          <w:szCs w:val="18"/>
        </w:rPr>
        <w:t xml:space="preserve"> фестиваля</w:t>
      </w:r>
      <w:r w:rsidR="009123BA" w:rsidRPr="00313362">
        <w:rPr>
          <w:rFonts w:ascii="Arial" w:hAnsi="Arial" w:cs="Arial"/>
          <w:sz w:val="18"/>
          <w:szCs w:val="18"/>
        </w:rPr>
        <w:t xml:space="preserve"> – лучшие виноградарские и винодельческие хозяйства Ростовской области. </w:t>
      </w:r>
    </w:p>
    <w:p w:rsidR="00164335" w:rsidRPr="00313362" w:rsidRDefault="0079141B" w:rsidP="00782875">
      <w:pPr>
        <w:pStyle w:val="a3"/>
        <w:shd w:val="clear" w:color="auto" w:fill="FFFFFF"/>
        <w:spacing w:before="0" w:beforeAutospacing="0" w:after="0" w:afterAutospacing="0" w:line="293" w:lineRule="atLeast"/>
        <w:ind w:left="-709"/>
        <w:textAlignment w:val="baseline"/>
        <w:rPr>
          <w:rFonts w:ascii="Arial" w:hAnsi="Arial" w:cs="Arial"/>
          <w:sz w:val="18"/>
          <w:szCs w:val="18"/>
        </w:rPr>
      </w:pPr>
      <w:r w:rsidRPr="00313362">
        <w:rPr>
          <w:rFonts w:ascii="Arial" w:hAnsi="Arial" w:cs="Arial"/>
          <w:sz w:val="18"/>
          <w:szCs w:val="18"/>
        </w:rPr>
        <w:t>В программе фести</w:t>
      </w:r>
      <w:r w:rsidR="00313362" w:rsidRPr="00313362">
        <w:rPr>
          <w:rFonts w:ascii="Arial" w:hAnsi="Arial" w:cs="Arial"/>
          <w:sz w:val="18"/>
          <w:szCs w:val="18"/>
        </w:rPr>
        <w:t>валя</w:t>
      </w:r>
      <w:r w:rsidR="009123BA" w:rsidRPr="00313362">
        <w:rPr>
          <w:rFonts w:ascii="Arial" w:hAnsi="Arial" w:cs="Arial"/>
          <w:sz w:val="18"/>
          <w:szCs w:val="18"/>
        </w:rPr>
        <w:t xml:space="preserve">: донские вина, плоды осеннего урожая, мед, сувениры, виноградные чубуки, интерактивные площадки и анимации, розыгрыши и квесты. </w:t>
      </w:r>
    </w:p>
    <w:p w:rsidR="00782875" w:rsidRPr="00313362" w:rsidRDefault="007251F1" w:rsidP="00782875">
      <w:pPr>
        <w:pStyle w:val="a3"/>
        <w:shd w:val="clear" w:color="auto" w:fill="FFFFFF"/>
        <w:spacing w:before="0" w:beforeAutospacing="0" w:after="0" w:afterAutospacing="0" w:line="293" w:lineRule="atLeast"/>
        <w:ind w:left="-709"/>
        <w:textAlignment w:val="baseline"/>
        <w:rPr>
          <w:rFonts w:ascii="Arial" w:hAnsi="Arial" w:cs="Arial"/>
          <w:sz w:val="21"/>
          <w:szCs w:val="21"/>
        </w:rPr>
      </w:pPr>
      <w:r w:rsidRPr="00313362">
        <w:rPr>
          <w:rFonts w:ascii="Arial" w:hAnsi="Arial" w:cs="Arial"/>
          <w:sz w:val="18"/>
          <w:szCs w:val="18"/>
        </w:rPr>
        <w:t>Во время фестиваля вы совершите пешую экскурсию по х. Пухляковский, посетите ярмарку вин, сувениров и меда. А еще вас ждет интересная развлекательная програм</w:t>
      </w:r>
      <w:r w:rsidR="0079141B" w:rsidRPr="00313362">
        <w:rPr>
          <w:rFonts w:ascii="Arial" w:hAnsi="Arial" w:cs="Arial"/>
          <w:sz w:val="18"/>
          <w:szCs w:val="18"/>
        </w:rPr>
        <w:t>ма, к</w:t>
      </w:r>
      <w:r w:rsidR="0079141B" w:rsidRPr="00313362"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онные прогулки вдоль берега реки Дон, катание на квадроциклах и многое другое</w:t>
      </w:r>
      <w:r w:rsidR="0079141B" w:rsidRPr="00313362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.</w:t>
      </w:r>
    </w:p>
    <w:p w:rsidR="009123BA" w:rsidRPr="00313362" w:rsidRDefault="009123BA" w:rsidP="00782875">
      <w:pPr>
        <w:pStyle w:val="a3"/>
        <w:shd w:val="clear" w:color="auto" w:fill="FFFFFF"/>
        <w:spacing w:before="0" w:beforeAutospacing="0" w:after="0" w:afterAutospacing="0" w:line="293" w:lineRule="atLeast"/>
        <w:ind w:left="-709"/>
        <w:textAlignment w:val="baseline"/>
        <w:rPr>
          <w:rFonts w:ascii="Arial" w:hAnsi="Arial" w:cs="Arial"/>
          <w:sz w:val="20"/>
          <w:szCs w:val="20"/>
        </w:rPr>
      </w:pPr>
      <w:r w:rsidRPr="00313362">
        <w:rPr>
          <w:rFonts w:ascii="Arial" w:hAnsi="Arial" w:cs="Arial"/>
          <w:b/>
          <w:i/>
          <w:sz w:val="20"/>
          <w:szCs w:val="20"/>
        </w:rPr>
        <w:t>В финале праздника – соревнования по катанию деревянных винных бочек</w:t>
      </w:r>
      <w:r w:rsidR="00164335" w:rsidRPr="00313362">
        <w:rPr>
          <w:rFonts w:ascii="Arial" w:hAnsi="Arial" w:cs="Arial"/>
          <w:b/>
          <w:i/>
          <w:sz w:val="20"/>
          <w:szCs w:val="20"/>
        </w:rPr>
        <w:t>!</w:t>
      </w:r>
    </w:p>
    <w:p w:rsidR="00782875" w:rsidRDefault="00782875" w:rsidP="00782875">
      <w:pPr>
        <w:pStyle w:val="a3"/>
        <w:shd w:val="clear" w:color="auto" w:fill="FFFFFF"/>
        <w:spacing w:before="0" w:beforeAutospacing="0" w:after="120" w:afterAutospacing="0" w:line="293" w:lineRule="atLeast"/>
        <w:ind w:left="-709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:rsidR="009123BA" w:rsidRPr="00164335" w:rsidRDefault="00313362" w:rsidP="00782875">
      <w:pPr>
        <w:pStyle w:val="a3"/>
        <w:shd w:val="clear" w:color="auto" w:fill="FFFFFF"/>
        <w:spacing w:before="0" w:beforeAutospacing="0" w:after="120" w:afterAutospacing="0" w:line="293" w:lineRule="atLeast"/>
        <w:ind w:left="-709"/>
        <w:textAlignment w:val="baseline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4234815</wp:posOffset>
            </wp:positionH>
            <wp:positionV relativeFrom="paragraph">
              <wp:posOffset>16510</wp:posOffset>
            </wp:positionV>
            <wp:extent cx="1333500" cy="1329055"/>
            <wp:effectExtent l="0" t="0" r="0" b="4445"/>
            <wp:wrapSquare wrapText="bothSides"/>
            <wp:docPr id="21" name="Рисунок 21" descr="http://attach.sprashivai.net/7,082f94a9a523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attach.sprashivai.net/7,082f94a9a5235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2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7E90" w:rsidRPr="00164335">
        <w:rPr>
          <w:rFonts w:ascii="Arial" w:hAnsi="Arial" w:cs="Arial"/>
          <w:bCs/>
          <w:sz w:val="22"/>
          <w:szCs w:val="22"/>
          <w:u w:val="single"/>
        </w:rPr>
        <w:t>День 3</w:t>
      </w:r>
      <w:r w:rsidR="009123BA" w:rsidRPr="00164335">
        <w:rPr>
          <w:rFonts w:ascii="Arial" w:hAnsi="Arial" w:cs="Arial"/>
          <w:bCs/>
          <w:sz w:val="22"/>
          <w:szCs w:val="22"/>
          <w:u w:val="single"/>
        </w:rPr>
        <w:t>:</w:t>
      </w:r>
    </w:p>
    <w:p w:rsidR="009123BA" w:rsidRPr="00313362" w:rsidRDefault="00C45C78" w:rsidP="00092A90">
      <w:pPr>
        <w:pStyle w:val="a3"/>
        <w:shd w:val="clear" w:color="auto" w:fill="FFFFFF"/>
        <w:spacing w:before="0" w:beforeAutospacing="0" w:after="120" w:afterAutospacing="0" w:line="293" w:lineRule="atLeast"/>
        <w:ind w:left="-709"/>
        <w:textAlignment w:val="baseline"/>
        <w:rPr>
          <w:rFonts w:ascii="Arial" w:hAnsi="Arial" w:cs="Arial"/>
          <w:bCs/>
          <w:sz w:val="21"/>
          <w:szCs w:val="21"/>
        </w:rPr>
      </w:pPr>
      <w:r w:rsidRPr="00782875">
        <w:rPr>
          <w:rFonts w:ascii="Arial" w:hAnsi="Arial" w:cs="Arial"/>
          <w:b/>
          <w:bCs/>
          <w:sz w:val="22"/>
          <w:szCs w:val="22"/>
        </w:rPr>
        <w:t>08.00-09.00</w:t>
      </w:r>
      <w:r w:rsidR="009123BA" w:rsidRPr="00313362">
        <w:rPr>
          <w:rFonts w:ascii="Arial" w:hAnsi="Arial" w:cs="Arial"/>
          <w:bCs/>
          <w:sz w:val="21"/>
          <w:szCs w:val="21"/>
        </w:rPr>
        <w:t>Завтрак в гостинице.</w:t>
      </w:r>
    </w:p>
    <w:p w:rsidR="00245943" w:rsidRPr="00313362" w:rsidRDefault="009123BA" w:rsidP="00313362">
      <w:pPr>
        <w:pStyle w:val="a3"/>
        <w:shd w:val="clear" w:color="auto" w:fill="FFFFFF"/>
        <w:spacing w:before="0" w:beforeAutospacing="0" w:after="120" w:afterAutospacing="0" w:line="293" w:lineRule="atLeast"/>
        <w:ind w:left="-709"/>
        <w:textAlignment w:val="baseline"/>
        <w:rPr>
          <w:rFonts w:ascii="Arial" w:hAnsi="Arial" w:cs="Arial"/>
          <w:sz w:val="21"/>
          <w:szCs w:val="21"/>
        </w:rPr>
      </w:pPr>
      <w:r w:rsidRPr="00782875">
        <w:rPr>
          <w:rFonts w:ascii="Arial" w:hAnsi="Arial" w:cs="Arial"/>
          <w:b/>
          <w:bCs/>
          <w:sz w:val="22"/>
          <w:szCs w:val="22"/>
        </w:rPr>
        <w:t>10.00</w:t>
      </w:r>
      <w:r w:rsidRPr="00FD5798">
        <w:rPr>
          <w:rFonts w:ascii="Arial" w:hAnsi="Arial" w:cs="Arial"/>
          <w:bCs/>
          <w:sz w:val="22"/>
          <w:szCs w:val="22"/>
        </w:rPr>
        <w:t xml:space="preserve"> – </w:t>
      </w:r>
      <w:r w:rsidR="00C45C78" w:rsidRPr="00313362">
        <w:rPr>
          <w:rFonts w:ascii="Arial" w:hAnsi="Arial" w:cs="Arial"/>
          <w:bCs/>
          <w:sz w:val="21"/>
          <w:szCs w:val="21"/>
        </w:rPr>
        <w:t>О</w:t>
      </w:r>
      <w:r w:rsidRPr="00313362">
        <w:rPr>
          <w:rFonts w:ascii="Arial" w:hAnsi="Arial" w:cs="Arial"/>
          <w:bCs/>
          <w:sz w:val="21"/>
          <w:szCs w:val="21"/>
        </w:rPr>
        <w:t>свобождение номеров и выселение из гостиницы.</w:t>
      </w:r>
    </w:p>
    <w:p w:rsidR="00722636" w:rsidRPr="0014606B" w:rsidRDefault="00722636" w:rsidP="0014606B">
      <w:pPr>
        <w:pStyle w:val="a3"/>
        <w:shd w:val="clear" w:color="auto" w:fill="FFFFFF"/>
        <w:spacing w:before="0" w:beforeAutospacing="0" w:after="120" w:afterAutospacing="0" w:line="293" w:lineRule="atLeast"/>
        <w:ind w:left="-709"/>
        <w:textAlignment w:val="baseline"/>
        <w:rPr>
          <w:rFonts w:ascii="Arial" w:hAnsi="Arial" w:cs="Arial"/>
          <w:b/>
          <w:color w:val="FF0000"/>
          <w:sz w:val="22"/>
          <w:szCs w:val="22"/>
        </w:rPr>
      </w:pPr>
      <w:r w:rsidRPr="00444080">
        <w:rPr>
          <w:rFonts w:ascii="Arial" w:hAnsi="Arial" w:cs="Arial"/>
          <w:b/>
          <w:sz w:val="22"/>
          <w:szCs w:val="22"/>
        </w:rPr>
        <w:t>Стоимость программы</w:t>
      </w:r>
    </w:p>
    <w:p w:rsidR="00722636" w:rsidRPr="0014606B" w:rsidRDefault="00722636" w:rsidP="00722636">
      <w:pPr>
        <w:pStyle w:val="a3"/>
        <w:shd w:val="clear" w:color="auto" w:fill="FFFFFF"/>
        <w:spacing w:before="0" w:beforeAutospacing="0" w:after="120" w:afterAutospacing="0" w:line="293" w:lineRule="atLeast"/>
        <w:ind w:left="-709"/>
        <w:textAlignment w:val="baseline"/>
        <w:rPr>
          <w:rFonts w:ascii="Arial" w:hAnsi="Arial" w:cs="Arial"/>
          <w:sz w:val="22"/>
          <w:szCs w:val="22"/>
        </w:rPr>
      </w:pPr>
      <w:r w:rsidRPr="0014606B">
        <w:rPr>
          <w:rFonts w:ascii="Arial" w:hAnsi="Arial" w:cs="Arial"/>
          <w:sz w:val="22"/>
          <w:szCs w:val="22"/>
        </w:rPr>
        <w:t>п</w:t>
      </w:r>
      <w:r w:rsidR="009E0214" w:rsidRPr="0014606B">
        <w:rPr>
          <w:rFonts w:ascii="Arial" w:hAnsi="Arial" w:cs="Arial"/>
          <w:sz w:val="22"/>
          <w:szCs w:val="22"/>
        </w:rPr>
        <w:t xml:space="preserve">ри 1-о местном размещении – </w:t>
      </w:r>
      <w:r w:rsidR="009E0214" w:rsidRPr="00313362">
        <w:rPr>
          <w:rFonts w:ascii="Arial" w:hAnsi="Arial" w:cs="Arial"/>
          <w:b/>
          <w:sz w:val="22"/>
          <w:szCs w:val="22"/>
        </w:rPr>
        <w:t>от 4 90</w:t>
      </w:r>
      <w:r w:rsidRPr="00313362">
        <w:rPr>
          <w:rFonts w:ascii="Arial" w:hAnsi="Arial" w:cs="Arial"/>
          <w:b/>
          <w:sz w:val="22"/>
          <w:szCs w:val="22"/>
        </w:rPr>
        <w:t>0 руб./чел.</w:t>
      </w:r>
    </w:p>
    <w:p w:rsidR="00722636" w:rsidRPr="0014606B" w:rsidRDefault="00722636" w:rsidP="00722636">
      <w:pPr>
        <w:pStyle w:val="a3"/>
        <w:shd w:val="clear" w:color="auto" w:fill="FFFFFF"/>
        <w:spacing w:before="0" w:beforeAutospacing="0" w:after="120" w:afterAutospacing="0" w:line="293" w:lineRule="atLeast"/>
        <w:ind w:left="-709"/>
        <w:textAlignment w:val="baseline"/>
        <w:rPr>
          <w:rFonts w:ascii="Arial" w:hAnsi="Arial" w:cs="Arial"/>
          <w:sz w:val="22"/>
          <w:szCs w:val="22"/>
        </w:rPr>
      </w:pPr>
      <w:r w:rsidRPr="0014606B">
        <w:rPr>
          <w:rFonts w:ascii="Arial" w:hAnsi="Arial" w:cs="Arial"/>
          <w:sz w:val="22"/>
          <w:szCs w:val="22"/>
        </w:rPr>
        <w:t>п</w:t>
      </w:r>
      <w:r w:rsidR="009E0214" w:rsidRPr="0014606B">
        <w:rPr>
          <w:rFonts w:ascii="Arial" w:hAnsi="Arial" w:cs="Arial"/>
          <w:sz w:val="22"/>
          <w:szCs w:val="22"/>
        </w:rPr>
        <w:t xml:space="preserve">ри 2-х местном размещении – </w:t>
      </w:r>
      <w:r w:rsidR="009E0214" w:rsidRPr="00313362">
        <w:rPr>
          <w:rFonts w:ascii="Arial" w:hAnsi="Arial" w:cs="Arial"/>
          <w:b/>
          <w:sz w:val="22"/>
          <w:szCs w:val="22"/>
        </w:rPr>
        <w:t>от 7 2</w:t>
      </w:r>
      <w:r w:rsidRPr="00313362">
        <w:rPr>
          <w:rFonts w:ascii="Arial" w:hAnsi="Arial" w:cs="Arial"/>
          <w:b/>
          <w:sz w:val="22"/>
          <w:szCs w:val="22"/>
        </w:rPr>
        <w:t>00 руб./чел.</w:t>
      </w:r>
    </w:p>
    <w:p w:rsidR="00722636" w:rsidRPr="0014606B" w:rsidRDefault="00722636" w:rsidP="00722636">
      <w:pPr>
        <w:pStyle w:val="a3"/>
        <w:shd w:val="clear" w:color="auto" w:fill="FFFFFF"/>
        <w:spacing w:before="0" w:beforeAutospacing="0" w:after="120" w:afterAutospacing="0" w:line="293" w:lineRule="atLeast"/>
        <w:ind w:left="-709"/>
        <w:textAlignment w:val="baseline"/>
        <w:rPr>
          <w:rFonts w:ascii="Arial" w:hAnsi="Arial" w:cs="Arial"/>
          <w:sz w:val="22"/>
          <w:szCs w:val="22"/>
        </w:rPr>
      </w:pPr>
      <w:r w:rsidRPr="0014606B">
        <w:rPr>
          <w:rFonts w:ascii="Arial" w:hAnsi="Arial" w:cs="Arial"/>
          <w:sz w:val="22"/>
          <w:szCs w:val="22"/>
        </w:rPr>
        <w:t>п</w:t>
      </w:r>
      <w:r w:rsidR="009E0214" w:rsidRPr="0014606B">
        <w:rPr>
          <w:rFonts w:ascii="Arial" w:hAnsi="Arial" w:cs="Arial"/>
          <w:sz w:val="22"/>
          <w:szCs w:val="22"/>
        </w:rPr>
        <w:t xml:space="preserve">ри 3-х местном размещении – </w:t>
      </w:r>
      <w:r w:rsidR="009E0214" w:rsidRPr="00313362">
        <w:rPr>
          <w:rFonts w:ascii="Arial" w:hAnsi="Arial" w:cs="Arial"/>
          <w:b/>
          <w:sz w:val="22"/>
          <w:szCs w:val="22"/>
        </w:rPr>
        <w:t>от 9 00</w:t>
      </w:r>
      <w:r w:rsidRPr="00313362">
        <w:rPr>
          <w:rFonts w:ascii="Arial" w:hAnsi="Arial" w:cs="Arial"/>
          <w:b/>
          <w:sz w:val="22"/>
          <w:szCs w:val="22"/>
        </w:rPr>
        <w:t>0 руб./чел.</w:t>
      </w:r>
    </w:p>
    <w:p w:rsidR="00722636" w:rsidRDefault="00722636" w:rsidP="0053766A">
      <w:pPr>
        <w:pStyle w:val="a3"/>
        <w:shd w:val="clear" w:color="auto" w:fill="FFFFFF"/>
        <w:spacing w:before="0" w:beforeAutospacing="0" w:after="240" w:afterAutospacing="0" w:line="293" w:lineRule="atLeast"/>
        <w:ind w:left="-709"/>
        <w:textAlignment w:val="baseline"/>
        <w:rPr>
          <w:rFonts w:ascii="Arial" w:hAnsi="Arial" w:cs="Arial"/>
          <w:sz w:val="21"/>
          <w:szCs w:val="21"/>
        </w:rPr>
      </w:pPr>
      <w:r w:rsidRPr="00313362">
        <w:rPr>
          <w:rFonts w:ascii="Arial" w:hAnsi="Arial" w:cs="Arial"/>
          <w:b/>
          <w:i/>
          <w:sz w:val="20"/>
          <w:szCs w:val="20"/>
        </w:rPr>
        <w:t xml:space="preserve">В стоимость программы </w:t>
      </w:r>
      <w:r w:rsidR="00845CEC" w:rsidRPr="00313362">
        <w:rPr>
          <w:rFonts w:ascii="Arial" w:hAnsi="Arial" w:cs="Arial"/>
          <w:b/>
          <w:i/>
          <w:sz w:val="20"/>
          <w:szCs w:val="20"/>
        </w:rPr>
        <w:t>№2</w:t>
      </w:r>
      <w:r w:rsidRPr="00313362">
        <w:rPr>
          <w:rFonts w:ascii="Arial" w:hAnsi="Arial" w:cs="Arial"/>
          <w:b/>
          <w:i/>
          <w:sz w:val="20"/>
          <w:szCs w:val="20"/>
        </w:rPr>
        <w:t xml:space="preserve"> включено:</w:t>
      </w:r>
      <w:r w:rsidR="00F04E5D">
        <w:rPr>
          <w:rFonts w:ascii="Arial" w:hAnsi="Arial" w:cs="Arial"/>
          <w:b/>
          <w:i/>
          <w:sz w:val="20"/>
          <w:szCs w:val="20"/>
        </w:rPr>
        <w:t xml:space="preserve"> </w:t>
      </w:r>
      <w:r w:rsidRPr="00313362">
        <w:rPr>
          <w:rFonts w:ascii="Arial" w:hAnsi="Arial" w:cs="Arial"/>
          <w:sz w:val="21"/>
          <w:szCs w:val="21"/>
        </w:rPr>
        <w:t>проживание в номере выбранной категории (</w:t>
      </w:r>
      <w:r w:rsidR="00845CEC" w:rsidRPr="00313362">
        <w:rPr>
          <w:rFonts w:ascii="Arial" w:hAnsi="Arial" w:cs="Arial"/>
          <w:sz w:val="21"/>
          <w:szCs w:val="21"/>
        </w:rPr>
        <w:t>2 ночи</w:t>
      </w:r>
      <w:r w:rsidRPr="00313362">
        <w:rPr>
          <w:rFonts w:ascii="Arial" w:hAnsi="Arial" w:cs="Arial"/>
          <w:sz w:val="21"/>
          <w:szCs w:val="21"/>
        </w:rPr>
        <w:t>), завтрак</w:t>
      </w:r>
      <w:r w:rsidR="003B6BF9" w:rsidRPr="00313362">
        <w:rPr>
          <w:rFonts w:ascii="Arial" w:hAnsi="Arial" w:cs="Arial"/>
          <w:sz w:val="21"/>
          <w:szCs w:val="21"/>
        </w:rPr>
        <w:t>и в гостинице</w:t>
      </w:r>
      <w:r w:rsidRPr="00313362">
        <w:rPr>
          <w:rFonts w:ascii="Arial" w:hAnsi="Arial" w:cs="Arial"/>
          <w:sz w:val="21"/>
          <w:szCs w:val="21"/>
        </w:rPr>
        <w:t xml:space="preserve">, </w:t>
      </w:r>
      <w:r w:rsidR="00313362">
        <w:rPr>
          <w:rFonts w:ascii="Arial" w:hAnsi="Arial" w:cs="Arial"/>
          <w:sz w:val="21"/>
          <w:szCs w:val="21"/>
        </w:rPr>
        <w:t xml:space="preserve">обзорная экскурсия по Ростову-на-Дону, </w:t>
      </w:r>
      <w:r w:rsidRPr="00313362">
        <w:rPr>
          <w:rFonts w:ascii="Arial" w:hAnsi="Arial" w:cs="Arial"/>
          <w:sz w:val="21"/>
          <w:szCs w:val="21"/>
        </w:rPr>
        <w:t>авто</w:t>
      </w:r>
      <w:r w:rsidR="00845CEC" w:rsidRPr="00313362">
        <w:rPr>
          <w:rFonts w:ascii="Arial" w:hAnsi="Arial" w:cs="Arial"/>
          <w:sz w:val="21"/>
          <w:szCs w:val="21"/>
        </w:rPr>
        <w:t>бусная экскурсия в х. Пухляковский</w:t>
      </w:r>
      <w:r w:rsidR="003B6BF9" w:rsidRPr="00313362">
        <w:rPr>
          <w:rFonts w:ascii="Arial" w:hAnsi="Arial" w:cs="Arial"/>
          <w:sz w:val="21"/>
          <w:szCs w:val="21"/>
        </w:rPr>
        <w:t>, сопровождающий по маршруту</w:t>
      </w:r>
      <w:r w:rsidR="00845CEC" w:rsidRPr="00313362">
        <w:rPr>
          <w:rFonts w:ascii="Arial" w:hAnsi="Arial" w:cs="Arial"/>
          <w:sz w:val="21"/>
          <w:szCs w:val="21"/>
        </w:rPr>
        <w:t>.</w:t>
      </w:r>
    </w:p>
    <w:p w:rsidR="00B00DA5" w:rsidRPr="002300A4" w:rsidRDefault="00313362" w:rsidP="002300A4">
      <w:pPr>
        <w:pStyle w:val="a3"/>
        <w:shd w:val="clear" w:color="auto" w:fill="FFFFFF"/>
        <w:spacing w:before="0" w:beforeAutospacing="0" w:after="240" w:afterAutospacing="0" w:line="293" w:lineRule="atLeast"/>
        <w:ind w:left="-709"/>
        <w:textAlignment w:val="baseline"/>
        <w:rPr>
          <w:rFonts w:ascii="Arial" w:hAnsi="Arial" w:cs="Arial"/>
          <w:sz w:val="22"/>
          <w:szCs w:val="22"/>
        </w:rPr>
      </w:pPr>
      <w:r w:rsidRPr="00444080">
        <w:rPr>
          <w:rFonts w:ascii="Arial" w:hAnsi="Arial" w:cs="Arial"/>
          <w:b/>
          <w:sz w:val="22"/>
          <w:szCs w:val="22"/>
        </w:rPr>
        <w:t>ВНИМАНИЕ!</w:t>
      </w:r>
      <w:r w:rsidR="007874D2">
        <w:rPr>
          <w:rFonts w:ascii="Arial" w:hAnsi="Arial" w:cs="Arial"/>
          <w:b/>
          <w:sz w:val="22"/>
          <w:szCs w:val="22"/>
        </w:rPr>
        <w:t xml:space="preserve"> </w:t>
      </w:r>
      <w:r w:rsidRPr="00313362">
        <w:rPr>
          <w:rFonts w:ascii="Arial" w:hAnsi="Arial" w:cs="Arial"/>
          <w:sz w:val="21"/>
          <w:szCs w:val="21"/>
        </w:rPr>
        <w:t xml:space="preserve">Программа состоится при наборе группы </w:t>
      </w:r>
      <w:r w:rsidRPr="00313362">
        <w:rPr>
          <w:rFonts w:ascii="Arial" w:hAnsi="Arial" w:cs="Arial"/>
          <w:sz w:val="21"/>
          <w:szCs w:val="21"/>
          <w:u w:val="single"/>
        </w:rPr>
        <w:t>от 10</w:t>
      </w:r>
      <w:r w:rsidRPr="00313362">
        <w:rPr>
          <w:rFonts w:ascii="Arial" w:hAnsi="Arial" w:cs="Arial"/>
          <w:sz w:val="21"/>
          <w:szCs w:val="21"/>
        </w:rPr>
        <w:t xml:space="preserve"> человек</w:t>
      </w:r>
    </w:p>
    <w:sectPr w:rsidR="00B00DA5" w:rsidRPr="002300A4" w:rsidSect="00483C4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3308" w:rsidRDefault="007D3308" w:rsidP="00092A90">
      <w:pPr>
        <w:spacing w:after="0" w:line="240" w:lineRule="auto"/>
      </w:pPr>
      <w:r>
        <w:separator/>
      </w:r>
    </w:p>
  </w:endnote>
  <w:endnote w:type="continuationSeparator" w:id="1">
    <w:p w:rsidR="007D3308" w:rsidRDefault="007D3308" w:rsidP="00092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3308" w:rsidRDefault="007D3308" w:rsidP="00092A90">
      <w:pPr>
        <w:spacing w:after="0" w:line="240" w:lineRule="auto"/>
      </w:pPr>
      <w:r>
        <w:separator/>
      </w:r>
    </w:p>
  </w:footnote>
  <w:footnote w:type="continuationSeparator" w:id="1">
    <w:p w:rsidR="007D3308" w:rsidRDefault="007D3308" w:rsidP="00092A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811BDF"/>
    <w:rsid w:val="00021C01"/>
    <w:rsid w:val="00024662"/>
    <w:rsid w:val="00092A90"/>
    <w:rsid w:val="000A75F7"/>
    <w:rsid w:val="000C706A"/>
    <w:rsid w:val="00106DC9"/>
    <w:rsid w:val="0014606B"/>
    <w:rsid w:val="00164335"/>
    <w:rsid w:val="00172BD6"/>
    <w:rsid w:val="001928C3"/>
    <w:rsid w:val="001A5E51"/>
    <w:rsid w:val="001E13DD"/>
    <w:rsid w:val="001F2316"/>
    <w:rsid w:val="002058B8"/>
    <w:rsid w:val="002300A4"/>
    <w:rsid w:val="00245943"/>
    <w:rsid w:val="00295F45"/>
    <w:rsid w:val="00313362"/>
    <w:rsid w:val="00352D5B"/>
    <w:rsid w:val="003B6BF9"/>
    <w:rsid w:val="003B778E"/>
    <w:rsid w:val="00444080"/>
    <w:rsid w:val="00474942"/>
    <w:rsid w:val="00483C42"/>
    <w:rsid w:val="004A1D43"/>
    <w:rsid w:val="00507E82"/>
    <w:rsid w:val="0053766A"/>
    <w:rsid w:val="00553EB9"/>
    <w:rsid w:val="0057244A"/>
    <w:rsid w:val="005A45C5"/>
    <w:rsid w:val="005A5462"/>
    <w:rsid w:val="005A59D2"/>
    <w:rsid w:val="005D3E44"/>
    <w:rsid w:val="005E2793"/>
    <w:rsid w:val="005F239E"/>
    <w:rsid w:val="006811CE"/>
    <w:rsid w:val="00692F11"/>
    <w:rsid w:val="006966D1"/>
    <w:rsid w:val="00713CC4"/>
    <w:rsid w:val="007201A5"/>
    <w:rsid w:val="00722636"/>
    <w:rsid w:val="007251F1"/>
    <w:rsid w:val="0076063C"/>
    <w:rsid w:val="00782875"/>
    <w:rsid w:val="007874D2"/>
    <w:rsid w:val="0079141B"/>
    <w:rsid w:val="007A27A8"/>
    <w:rsid w:val="007D3308"/>
    <w:rsid w:val="008111BE"/>
    <w:rsid w:val="00811BDF"/>
    <w:rsid w:val="00845CEC"/>
    <w:rsid w:val="008B22DE"/>
    <w:rsid w:val="00905071"/>
    <w:rsid w:val="009123BA"/>
    <w:rsid w:val="0091630F"/>
    <w:rsid w:val="009227D3"/>
    <w:rsid w:val="00933F9A"/>
    <w:rsid w:val="00987C22"/>
    <w:rsid w:val="009D27FF"/>
    <w:rsid w:val="009E0214"/>
    <w:rsid w:val="00A42996"/>
    <w:rsid w:val="00A92E0F"/>
    <w:rsid w:val="00AF1D71"/>
    <w:rsid w:val="00B00DA5"/>
    <w:rsid w:val="00B4097C"/>
    <w:rsid w:val="00B4685F"/>
    <w:rsid w:val="00B51910"/>
    <w:rsid w:val="00BA243F"/>
    <w:rsid w:val="00BB3DF9"/>
    <w:rsid w:val="00C1669E"/>
    <w:rsid w:val="00C2557F"/>
    <w:rsid w:val="00C45C78"/>
    <w:rsid w:val="00C632F2"/>
    <w:rsid w:val="00C6625A"/>
    <w:rsid w:val="00C74035"/>
    <w:rsid w:val="00C859A5"/>
    <w:rsid w:val="00C87E90"/>
    <w:rsid w:val="00D07724"/>
    <w:rsid w:val="00D851D3"/>
    <w:rsid w:val="00DC4BF1"/>
    <w:rsid w:val="00E909C9"/>
    <w:rsid w:val="00EB5306"/>
    <w:rsid w:val="00EF0C96"/>
    <w:rsid w:val="00F04E5D"/>
    <w:rsid w:val="00F86785"/>
    <w:rsid w:val="00FD5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D5B"/>
  </w:style>
  <w:style w:type="paragraph" w:styleId="1">
    <w:name w:val="heading 1"/>
    <w:basedOn w:val="a"/>
    <w:next w:val="a"/>
    <w:link w:val="10"/>
    <w:uiPriority w:val="9"/>
    <w:qFormat/>
    <w:rsid w:val="00021C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6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5943"/>
    <w:rPr>
      <w:b/>
      <w:bCs/>
    </w:rPr>
  </w:style>
  <w:style w:type="character" w:styleId="a5">
    <w:name w:val="Hyperlink"/>
    <w:basedOn w:val="a0"/>
    <w:uiPriority w:val="99"/>
    <w:unhideWhenUsed/>
    <w:rsid w:val="009227D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21C01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21C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933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3F9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092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92A90"/>
  </w:style>
  <w:style w:type="paragraph" w:styleId="ab">
    <w:name w:val="footer"/>
    <w:basedOn w:val="a"/>
    <w:link w:val="ac"/>
    <w:uiPriority w:val="99"/>
    <w:semiHidden/>
    <w:unhideWhenUsed/>
    <w:rsid w:val="00092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92A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21C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6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5943"/>
    <w:rPr>
      <w:b/>
      <w:bCs/>
    </w:rPr>
  </w:style>
  <w:style w:type="character" w:styleId="a5">
    <w:name w:val="Hyperlink"/>
    <w:basedOn w:val="a0"/>
    <w:uiPriority w:val="99"/>
    <w:unhideWhenUsed/>
    <w:rsid w:val="009227D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21C01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21C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933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3F9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092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92A90"/>
  </w:style>
  <w:style w:type="paragraph" w:styleId="ab">
    <w:name w:val="footer"/>
    <w:basedOn w:val="a"/>
    <w:link w:val="ac"/>
    <w:uiPriority w:val="99"/>
    <w:semiHidden/>
    <w:unhideWhenUsed/>
    <w:rsid w:val="00092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92A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Кристина</cp:lastModifiedBy>
  <cp:revision>12</cp:revision>
  <dcterms:created xsi:type="dcterms:W3CDTF">2015-07-27T12:09:00Z</dcterms:created>
  <dcterms:modified xsi:type="dcterms:W3CDTF">2015-07-30T08:43:00Z</dcterms:modified>
</cp:coreProperties>
</file>